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68" w:rsidRDefault="00570FAB" w:rsidP="00570FAB">
      <w:pPr>
        <w:pStyle w:val="Rubrik1"/>
      </w:pPr>
      <w:r>
        <w:t>Körschema Tårttävling Södermalms Scoutkår</w:t>
      </w:r>
    </w:p>
    <w:p w:rsidR="00570FAB" w:rsidRDefault="00570FAB" w:rsidP="00570FAB"/>
    <w:p w:rsidR="00570FAB" w:rsidRDefault="00570FAB" w:rsidP="00570FAB">
      <w:pPr>
        <w:autoSpaceDE w:val="0"/>
        <w:autoSpaceDN w:val="0"/>
      </w:pPr>
      <w:r>
        <w:t>Samling 18.00 vid lokalen. Alla fixar iordning sina stationer.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I förrådet finns en trälåda märkt med ”Tårttävling” och i lådan finns bunkar, vispar, södermalmsdollar och annat material som behövs till tårttävlingen.</w:t>
      </w:r>
    </w:p>
    <w:p w:rsidR="00570FAB" w:rsidRDefault="00570FAB" w:rsidP="00570FAB">
      <w:pPr>
        <w:autoSpaceDE w:val="0"/>
        <w:autoSpaceDN w:val="0"/>
        <w:rPr>
          <w:rFonts w:ascii="Calibri" w:hAnsi="Calibri"/>
        </w:rPr>
      </w:pPr>
    </w:p>
    <w:p w:rsidR="00570FAB" w:rsidRDefault="00570FAB" w:rsidP="00570FAB">
      <w:pPr>
        <w:autoSpaceDE w:val="0"/>
        <w:autoSpaceDN w:val="0"/>
      </w:pPr>
      <w:r>
        <w:t xml:space="preserve">2 personer gör i ordning </w:t>
      </w:r>
      <w:proofErr w:type="spellStart"/>
      <w:r>
        <w:t>startkit</w:t>
      </w:r>
      <w:proofErr w:type="spellEnd"/>
      <w:r>
        <w:t xml:space="preserve"> med bunke/</w:t>
      </w:r>
      <w:proofErr w:type="spellStart"/>
      <w:r>
        <w:t>glasslåda</w:t>
      </w:r>
      <w:proofErr w:type="spellEnd"/>
      <w:r>
        <w:t>, visp, tårtbotten, mugg med sylt, 2 dl grädde och 5 södermalmsdollar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2 personer bemannar kiosken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18.30 delas 2 personer in alla barn, ungdomar o föräldrar i patruller och ges instruktioner.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Stationer;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Svara på gåtor </w:t>
      </w:r>
      <w:r w:rsidR="004F69C5">
        <w:tab/>
      </w:r>
      <w:r>
        <w:t xml:space="preserve">Material: </w:t>
      </w:r>
      <w:proofErr w:type="spellStart"/>
      <w:r>
        <w:t>gåtbok</w:t>
      </w:r>
      <w:proofErr w:type="spellEnd"/>
      <w:r>
        <w:t xml:space="preserve"> 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Kasta kottar i hink </w:t>
      </w:r>
      <w:r w:rsidR="004F69C5">
        <w:tab/>
      </w:r>
      <w:r>
        <w:t>Material: hink finns i förrådet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Tärningsspel </w:t>
      </w:r>
      <w:r w:rsidR="004F69C5">
        <w:tab/>
      </w:r>
      <w:r>
        <w:t>Material: stor tärning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Kasta livlina </w:t>
      </w:r>
      <w:r w:rsidR="004F69C5">
        <w:tab/>
      </w:r>
      <w:r>
        <w:t>Material: livlina som finns i förrådet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proofErr w:type="spellStart"/>
      <w:r>
        <w:t>Triangia</w:t>
      </w:r>
      <w:proofErr w:type="spellEnd"/>
      <w:r>
        <w:t xml:space="preserve"> på tid </w:t>
      </w:r>
      <w:r w:rsidR="004F69C5">
        <w:tab/>
      </w:r>
      <w:r>
        <w:t xml:space="preserve">Material: </w:t>
      </w:r>
      <w:proofErr w:type="spellStart"/>
      <w:r>
        <w:t>triangia</w:t>
      </w:r>
      <w:proofErr w:type="spellEnd"/>
      <w:r>
        <w:t xml:space="preserve"> + tidur/telefon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Gissa knopen </w:t>
      </w:r>
      <w:r w:rsidR="004F69C5">
        <w:tab/>
      </w:r>
      <w:r>
        <w:t>Material:</w:t>
      </w:r>
      <w:r w:rsidR="004F69C5">
        <w:t xml:space="preserve"> </w:t>
      </w:r>
      <w:proofErr w:type="spellStart"/>
      <w:r>
        <w:t>Knoprep</w:t>
      </w:r>
      <w:proofErr w:type="spellEnd"/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>Mänsklig knut</w:t>
      </w:r>
      <w:r w:rsidR="004F69C5">
        <w:t xml:space="preserve"> </w:t>
      </w:r>
      <w:r>
        <w:t xml:space="preserve">(Trollknuten) </w:t>
      </w:r>
      <w:r w:rsidR="004F69C5">
        <w:tab/>
      </w:r>
      <w:r>
        <w:t>Material:</w:t>
      </w:r>
      <w:r w:rsidR="004F69C5">
        <w:t xml:space="preserve"> </w:t>
      </w:r>
      <w:r>
        <w:t>inget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>Spindeln - transportera burk med krok till utsatt ställe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Surra trefot på tid </w:t>
      </w:r>
      <w:r w:rsidR="004F69C5">
        <w:tab/>
      </w:r>
      <w:r>
        <w:t>Material: sisal och slanor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>"Tändstickseldring"</w:t>
      </w:r>
      <w:r w:rsidR="004F69C5">
        <w:t xml:space="preserve"> </w:t>
      </w:r>
      <w:r>
        <w:t>ett helt varv utan att slockna Material:</w:t>
      </w:r>
      <w:r w:rsidR="004F69C5">
        <w:t xml:space="preserve"> </w:t>
      </w:r>
      <w:r>
        <w:t>många tändstickor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Fånga äpplet (2 personer) </w:t>
      </w:r>
      <w:r w:rsidR="004F69C5">
        <w:tab/>
      </w:r>
      <w:r>
        <w:t>Material:</w:t>
      </w:r>
      <w:r w:rsidR="004F69C5">
        <w:t xml:space="preserve"> </w:t>
      </w:r>
      <w:r>
        <w:t>rep + boll</w:t>
      </w:r>
    </w:p>
    <w:p w:rsidR="00570FAB" w:rsidRDefault="00570FAB" w:rsidP="00570FAB">
      <w:pPr>
        <w:numPr>
          <w:ilvl w:val="0"/>
          <w:numId w:val="11"/>
        </w:numPr>
        <w:autoSpaceDE w:val="0"/>
        <w:autoSpaceDN w:val="0"/>
        <w:ind w:left="720" w:hanging="360"/>
      </w:pPr>
      <w:r>
        <w:t xml:space="preserve">Dra en spader </w:t>
      </w:r>
      <w:r w:rsidR="004F69C5">
        <w:tab/>
        <w:t>Material:</w:t>
      </w:r>
      <w:r>
        <w:t xml:space="preserve"> kortlek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Kiosken stänger 19.20 för att alla ska hinna göra sina tårtor klara.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En eller flera ledare utses till domare som provsmakar och bedömer tårtornas utseende och därefter förklarar en vinnare.</w:t>
      </w:r>
    </w:p>
    <w:p w:rsidR="00570FAB" w:rsidRDefault="00570FAB" w:rsidP="00570FAB">
      <w:pPr>
        <w:autoSpaceDE w:val="0"/>
        <w:autoSpaceDN w:val="0"/>
      </w:pPr>
    </w:p>
    <w:p w:rsidR="00570FAB" w:rsidRDefault="00570FAB" w:rsidP="00570FAB">
      <w:pPr>
        <w:autoSpaceDE w:val="0"/>
        <w:autoSpaceDN w:val="0"/>
      </w:pPr>
      <w:r>
        <w:t>Inköpslista:</w:t>
      </w:r>
    </w:p>
    <w:p w:rsidR="00570FAB" w:rsidRDefault="00570FAB" w:rsidP="00570FAB">
      <w:pPr>
        <w:autoSpaceDE w:val="0"/>
        <w:autoSpaceDN w:val="0"/>
        <w:ind w:left="360"/>
        <w:rPr>
          <w:rFonts w:ascii="Calibri" w:hAnsi="Calibri"/>
        </w:rPr>
      </w:pPr>
      <w:r>
        <w:t>Tårtbottnar 6 vanliga, 4 maräng</w:t>
      </w:r>
    </w:p>
    <w:p w:rsidR="00570FAB" w:rsidRDefault="00570FAB" w:rsidP="00570FAB">
      <w:pPr>
        <w:autoSpaceDE w:val="0"/>
        <w:autoSpaceDN w:val="0"/>
        <w:ind w:left="360"/>
      </w:pPr>
      <w:r>
        <w:t xml:space="preserve">grädde 2 dl </w:t>
      </w:r>
      <w:proofErr w:type="spellStart"/>
      <w:proofErr w:type="gramStart"/>
      <w:r>
        <w:t>förp</w:t>
      </w:r>
      <w:proofErr w:type="spellEnd"/>
      <w:r>
        <w:t>  6</w:t>
      </w:r>
      <w:proofErr w:type="gramEnd"/>
      <w:r>
        <w:t xml:space="preserve"> vanliga, 4 laktosfria</w:t>
      </w:r>
    </w:p>
    <w:p w:rsidR="00570FAB" w:rsidRDefault="00570FAB" w:rsidP="00570FAB">
      <w:pPr>
        <w:autoSpaceDE w:val="0"/>
        <w:autoSpaceDN w:val="0"/>
        <w:ind w:left="360"/>
      </w:pPr>
      <w:r>
        <w:t>Jordgubb</w:t>
      </w:r>
      <w:r w:rsidR="004F69C5">
        <w:t>s</w:t>
      </w:r>
      <w:bookmarkStart w:id="0" w:name="_GoBack"/>
      <w:bookmarkEnd w:id="0"/>
      <w:r>
        <w:t>sylt – 1 stor burk</w:t>
      </w:r>
    </w:p>
    <w:p w:rsidR="00570FAB" w:rsidRDefault="00570FAB" w:rsidP="00570FAB">
      <w:pPr>
        <w:autoSpaceDE w:val="0"/>
        <w:autoSpaceDN w:val="0"/>
        <w:ind w:left="360"/>
      </w:pPr>
    </w:p>
    <w:p w:rsidR="00570FAB" w:rsidRDefault="004F69C5" w:rsidP="004F69C5">
      <w:pPr>
        <w:autoSpaceDE w:val="0"/>
        <w:autoSpaceDN w:val="0"/>
      </w:pPr>
      <w:r>
        <w:t>F</w:t>
      </w:r>
      <w:r w:rsidR="00570FAB">
        <w:t>örslag till sådant som kan finnas i kiosken</w:t>
      </w:r>
      <w:r>
        <w:t>:</w:t>
      </w:r>
    </w:p>
    <w:p w:rsidR="00570FAB" w:rsidRDefault="00570FAB" w:rsidP="00570FAB">
      <w:pPr>
        <w:autoSpaceDE w:val="0"/>
        <w:autoSpaceDN w:val="0"/>
        <w:ind w:left="360"/>
      </w:pPr>
      <w:r>
        <w:t>3 – 4 bananer</w:t>
      </w:r>
    </w:p>
    <w:p w:rsidR="00570FAB" w:rsidRDefault="00570FAB" w:rsidP="00570FAB">
      <w:pPr>
        <w:autoSpaceDE w:val="0"/>
        <w:autoSpaceDN w:val="0"/>
        <w:ind w:left="360"/>
      </w:pPr>
      <w:r>
        <w:t xml:space="preserve">3 </w:t>
      </w:r>
      <w:proofErr w:type="spellStart"/>
      <w:r>
        <w:t>förp</w:t>
      </w:r>
      <w:proofErr w:type="spellEnd"/>
      <w:r>
        <w:t xml:space="preserve"> marsansås</w:t>
      </w:r>
    </w:p>
    <w:p w:rsidR="00570FAB" w:rsidRDefault="00570FAB" w:rsidP="00570FAB">
      <w:pPr>
        <w:autoSpaceDE w:val="0"/>
        <w:autoSpaceDN w:val="0"/>
        <w:ind w:left="360"/>
      </w:pPr>
      <w:r>
        <w:t>remmar</w:t>
      </w:r>
    </w:p>
    <w:p w:rsidR="00570FAB" w:rsidRDefault="00570FAB" w:rsidP="00570FAB">
      <w:pPr>
        <w:autoSpaceDE w:val="0"/>
        <w:autoSpaceDN w:val="0"/>
        <w:ind w:left="360"/>
      </w:pPr>
      <w:r>
        <w:t>karamellfärg 4 olika</w:t>
      </w:r>
    </w:p>
    <w:p w:rsidR="00570FAB" w:rsidRDefault="00570FAB" w:rsidP="00570FAB">
      <w:pPr>
        <w:autoSpaceDE w:val="0"/>
        <w:autoSpaceDN w:val="0"/>
        <w:ind w:left="360"/>
      </w:pPr>
      <w:proofErr w:type="spellStart"/>
      <w:r>
        <w:t>gelehallon</w:t>
      </w:r>
      <w:proofErr w:type="spellEnd"/>
    </w:p>
    <w:p w:rsidR="00570FAB" w:rsidRDefault="00570FAB" w:rsidP="00570FAB">
      <w:pPr>
        <w:autoSpaceDE w:val="0"/>
        <w:autoSpaceDN w:val="0"/>
        <w:ind w:left="360"/>
      </w:pPr>
      <w:r>
        <w:t>strössel och liknande</w:t>
      </w:r>
    </w:p>
    <w:p w:rsidR="00570FAB" w:rsidRDefault="00570FAB" w:rsidP="00570FAB">
      <w:pPr>
        <w:autoSpaceDE w:val="0"/>
        <w:autoSpaceDN w:val="0"/>
        <w:ind w:left="360"/>
      </w:pPr>
      <w:r>
        <w:t>Roligt godis att pynta tårtan med</w:t>
      </w:r>
    </w:p>
    <w:p w:rsidR="00570FAB" w:rsidRDefault="00570FAB" w:rsidP="00570FAB">
      <w:pPr>
        <w:autoSpaceDE w:val="0"/>
        <w:autoSpaceDN w:val="0"/>
        <w:ind w:left="360"/>
      </w:pPr>
      <w:proofErr w:type="spellStart"/>
      <w:r>
        <w:t>dajmkulor</w:t>
      </w:r>
      <w:proofErr w:type="spellEnd"/>
    </w:p>
    <w:p w:rsidR="00570FAB" w:rsidRDefault="00570FAB" w:rsidP="00570FAB">
      <w:pPr>
        <w:autoSpaceDE w:val="0"/>
        <w:autoSpaceDN w:val="0"/>
        <w:ind w:left="360"/>
      </w:pPr>
      <w:r>
        <w:t>mjölk (till kaffet + marsansås)</w:t>
      </w:r>
    </w:p>
    <w:p w:rsidR="00570FAB" w:rsidRDefault="00570FAB" w:rsidP="00570FAB">
      <w:pPr>
        <w:autoSpaceDE w:val="0"/>
        <w:autoSpaceDN w:val="0"/>
        <w:ind w:left="360"/>
      </w:pPr>
      <w:r>
        <w:t>5 tårtpynt tuber</w:t>
      </w:r>
    </w:p>
    <w:p w:rsidR="00570FAB" w:rsidRDefault="00570FAB" w:rsidP="00570FAB">
      <w:pPr>
        <w:autoSpaceDE w:val="0"/>
        <w:autoSpaceDN w:val="0"/>
        <w:ind w:left="360"/>
      </w:pPr>
      <w:r>
        <w:t>ett rör med plastmuggar</w:t>
      </w:r>
    </w:p>
    <w:p w:rsidR="00570FAB" w:rsidRDefault="00570FAB" w:rsidP="00570FAB">
      <w:pPr>
        <w:autoSpaceDE w:val="0"/>
        <w:autoSpaceDN w:val="0"/>
        <w:ind w:left="360"/>
      </w:pPr>
      <w:r>
        <w:t>en dunk med röd saft</w:t>
      </w:r>
    </w:p>
    <w:sectPr w:rsidR="00570FAB" w:rsidSect="00A432BF">
      <w:pgSz w:w="11906" w:h="16838" w:code="9"/>
      <w:pgMar w:top="1021" w:right="1134" w:bottom="1134" w:left="1588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EA4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762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A6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226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0C1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0C3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2F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6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8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01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0D03D78"/>
    <w:lvl w:ilvl="0">
      <w:numFmt w:val="bullet"/>
      <w:lvlText w:val="*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AB"/>
    <w:rsid w:val="000A2239"/>
    <w:rsid w:val="000C245D"/>
    <w:rsid w:val="000E4FDD"/>
    <w:rsid w:val="00152BD0"/>
    <w:rsid w:val="001A0736"/>
    <w:rsid w:val="001A3795"/>
    <w:rsid w:val="001B073E"/>
    <w:rsid w:val="001B3B09"/>
    <w:rsid w:val="001C7B60"/>
    <w:rsid w:val="00227628"/>
    <w:rsid w:val="00233765"/>
    <w:rsid w:val="00265D11"/>
    <w:rsid w:val="002867F1"/>
    <w:rsid w:val="00291161"/>
    <w:rsid w:val="002B568A"/>
    <w:rsid w:val="00303872"/>
    <w:rsid w:val="003577A2"/>
    <w:rsid w:val="00362DD1"/>
    <w:rsid w:val="00440BDD"/>
    <w:rsid w:val="004548CF"/>
    <w:rsid w:val="004B5B35"/>
    <w:rsid w:val="004B70F3"/>
    <w:rsid w:val="004F69C5"/>
    <w:rsid w:val="00505DEF"/>
    <w:rsid w:val="00535366"/>
    <w:rsid w:val="00535609"/>
    <w:rsid w:val="005400F5"/>
    <w:rsid w:val="00570FAB"/>
    <w:rsid w:val="00627145"/>
    <w:rsid w:val="00673296"/>
    <w:rsid w:val="00674828"/>
    <w:rsid w:val="0070133F"/>
    <w:rsid w:val="007D118C"/>
    <w:rsid w:val="007D3060"/>
    <w:rsid w:val="00876496"/>
    <w:rsid w:val="008825C5"/>
    <w:rsid w:val="008F01C3"/>
    <w:rsid w:val="00944168"/>
    <w:rsid w:val="00990C84"/>
    <w:rsid w:val="009D3E4A"/>
    <w:rsid w:val="009E192A"/>
    <w:rsid w:val="00A2244E"/>
    <w:rsid w:val="00A2523F"/>
    <w:rsid w:val="00A432BF"/>
    <w:rsid w:val="00A43F4B"/>
    <w:rsid w:val="00A508BD"/>
    <w:rsid w:val="00A62F5E"/>
    <w:rsid w:val="00AE0C79"/>
    <w:rsid w:val="00AE6CC1"/>
    <w:rsid w:val="00B053AC"/>
    <w:rsid w:val="00B130C9"/>
    <w:rsid w:val="00BA7461"/>
    <w:rsid w:val="00C10D14"/>
    <w:rsid w:val="00C456EA"/>
    <w:rsid w:val="00C77777"/>
    <w:rsid w:val="00C92B4E"/>
    <w:rsid w:val="00CB54F7"/>
    <w:rsid w:val="00D30968"/>
    <w:rsid w:val="00D34C93"/>
    <w:rsid w:val="00D53079"/>
    <w:rsid w:val="00DB4FB7"/>
    <w:rsid w:val="00DF3E1C"/>
    <w:rsid w:val="00E90E5E"/>
    <w:rsid w:val="00F54C7F"/>
    <w:rsid w:val="00F802EA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C9CBA"/>
  <w15:chartTrackingRefBased/>
  <w15:docId w15:val="{238F6829-402F-4440-8AB5-922D77BC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2239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Rubrik">
    <w:name w:val="Title"/>
    <w:basedOn w:val="Normal"/>
    <w:next w:val="Normal"/>
    <w:link w:val="RubrikChar"/>
    <w:rsid w:val="009D3E4A"/>
    <w:pPr>
      <w:pBdr>
        <w:bottom w:val="single" w:sz="8" w:space="4" w:color="6A963B" w:themeColor="accent1"/>
      </w:pBdr>
      <w:spacing w:after="300"/>
      <w:contextualSpacing/>
    </w:pPr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D3E4A"/>
    <w:rPr>
      <w:rFonts w:ascii="Trebuchet MS" w:eastAsiaTheme="majorEastAsia" w:hAnsi="Trebuchet MS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D3E4A"/>
    <w:pPr>
      <w:numPr>
        <w:ilvl w:val="1"/>
      </w:numPr>
    </w:pPr>
    <w:rPr>
      <w:rFonts w:asciiTheme="majorHAnsi" w:eastAsiaTheme="majorEastAsia" w:hAnsiTheme="majorHAnsi" w:cstheme="majorBidi"/>
      <w:i/>
      <w:iCs/>
      <w:color w:val="6A963B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9D3E4A"/>
    <w:rPr>
      <w:rFonts w:asciiTheme="majorHAnsi" w:eastAsiaTheme="majorEastAsia" w:hAnsiTheme="majorHAnsi" w:cstheme="majorBidi"/>
      <w:i/>
      <w:iCs/>
      <w:color w:val="6A963B" w:themeColor="accent1"/>
      <w:spacing w:val="15"/>
      <w:sz w:val="24"/>
      <w:szCs w:val="24"/>
    </w:rPr>
  </w:style>
  <w:style w:type="paragraph" w:styleId="Ingetavstnd">
    <w:name w:val="No Spacing"/>
    <w:uiPriority w:val="1"/>
    <w:rsid w:val="009D3E4A"/>
    <w:rPr>
      <w:rFonts w:ascii="Garamond" w:hAnsi="Garamond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D3E4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D3E4A"/>
    <w:rPr>
      <w:b/>
      <w:bCs/>
      <w:i/>
      <w:iCs/>
      <w:color w:val="6A963B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9D3E4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D3E4A"/>
    <w:rPr>
      <w:rFonts w:ascii="Garamond" w:hAnsi="Garamond"/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D3E4A"/>
    <w:pPr>
      <w:pBdr>
        <w:bottom w:val="single" w:sz="4" w:space="4" w:color="6A963B" w:themeColor="accent1"/>
      </w:pBdr>
      <w:spacing w:before="200" w:after="280"/>
      <w:ind w:left="936" w:right="936"/>
    </w:pPr>
    <w:rPr>
      <w:b/>
      <w:bCs/>
      <w:i/>
      <w:iCs/>
      <w:color w:val="6A963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D3E4A"/>
    <w:rPr>
      <w:rFonts w:ascii="Garamond" w:hAnsi="Garamond"/>
      <w:b/>
      <w:bCs/>
      <w:i/>
      <w:iCs/>
      <w:color w:val="6A963B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D3E4A"/>
    <w:rPr>
      <w:smallCaps/>
      <w:color w:val="C60C30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D3E4A"/>
    <w:rPr>
      <w:b/>
      <w:bCs/>
      <w:smallCaps/>
      <w:color w:val="C60C30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D3E4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D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olagsverket">
  <a:themeElements>
    <a:clrScheme name="Bolagsverket">
      <a:dk1>
        <a:sysClr val="windowText" lastClr="000000"/>
      </a:dk1>
      <a:lt1>
        <a:sysClr val="window" lastClr="FFFFFF"/>
      </a:lt1>
      <a:dk2>
        <a:srgbClr val="F0F0F0"/>
      </a:dk2>
      <a:lt2>
        <a:srgbClr val="FFFFFF"/>
      </a:lt2>
      <a:accent1>
        <a:srgbClr val="6A963B"/>
      </a:accent1>
      <a:accent2>
        <a:srgbClr val="C60C30"/>
      </a:accent2>
      <a:accent3>
        <a:srgbClr val="EAAB00"/>
      </a:accent3>
      <a:accent4>
        <a:srgbClr val="C5C7C8"/>
      </a:accent4>
      <a:accent5>
        <a:srgbClr val="425D25"/>
      </a:accent5>
      <a:accent6>
        <a:srgbClr val="0073CF"/>
      </a:accent6>
      <a:hlink>
        <a:srgbClr val="0000FF"/>
      </a:hlink>
      <a:folHlink>
        <a:srgbClr val="800080"/>
      </a:folHlink>
    </a:clrScheme>
    <a:fontScheme name="BolagsverketTemaTeckensnitt">
      <a:majorFont>
        <a:latin typeface="Trebuchet MS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Bolagsverket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Thorgren Helene</dc:creator>
  <cp:keywords/>
  <dc:description/>
  <cp:lastModifiedBy>Linda Johansson Bäck</cp:lastModifiedBy>
  <cp:revision>2</cp:revision>
  <dcterms:created xsi:type="dcterms:W3CDTF">2019-08-26T17:43:00Z</dcterms:created>
  <dcterms:modified xsi:type="dcterms:W3CDTF">2019-08-26T17:43:00Z</dcterms:modified>
</cp:coreProperties>
</file>