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39"/>
        <w:gridCol w:w="4239"/>
      </w:tblGrid>
      <w:tr w:rsidR="00E74CE4" w14:paraId="121D77B7" w14:textId="77777777"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0A74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Fartygets namn: 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0325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Byggår: </w:t>
            </w:r>
          </w:p>
        </w:tc>
      </w:tr>
      <w:tr w:rsidR="00E74CE4" w14:paraId="20146BF9" w14:textId="77777777"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4FB8" w14:textId="77777777" w:rsidR="00E74CE4" w:rsidRDefault="00F33D84">
            <w:pPr>
              <w:rPr>
                <w:rFonts w:ascii="Arial" w:hAnsi="Arial"/>
              </w:rPr>
            </w:pPr>
            <w:r>
              <w:sym w:font="Wingdings" w:char="F0A8"/>
            </w:r>
            <w:r>
              <w:rPr>
                <w:rFonts w:ascii="Arial" w:hAnsi="Arial"/>
              </w:rPr>
              <w:t xml:space="preserve">   Segelbåt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br/>
            </w:r>
            <w:r>
              <w:sym w:font="Wingdings" w:char="F0A8"/>
            </w:r>
            <w:r>
              <w:t xml:space="preserve"> </w:t>
            </w:r>
            <w:r>
              <w:rPr>
                <w:rFonts w:ascii="Arial" w:hAnsi="Arial"/>
              </w:rPr>
              <w:t xml:space="preserve">  Motorbåt: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AD0E13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Dimensioner: </w:t>
            </w:r>
          </w:p>
          <w:p w14:paraId="4001CCA3" w14:textId="77777777" w:rsidR="00E74CE4" w:rsidRDefault="00F33D84">
            <w:pPr>
              <w:tabs>
                <w:tab w:val="left" w:pos="199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LOA:</w:t>
            </w:r>
            <w:r>
              <w:rPr>
                <w:rFonts w:ascii="Arial" w:hAnsi="Arial"/>
              </w:rPr>
              <w:tab/>
              <w:t>Bredd:</w:t>
            </w:r>
          </w:p>
        </w:tc>
      </w:tr>
      <w:tr w:rsidR="00E74CE4" w14:paraId="38F96301" w14:textId="77777777">
        <w:tc>
          <w:tcPr>
            <w:tcW w:w="4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7EF25E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Båttyp / fabrikat:</w:t>
            </w:r>
            <w:r>
              <w:rPr>
                <w:rFonts w:ascii="Arial" w:hAnsi="Arial"/>
              </w:rPr>
              <w:br/>
              <w:t xml:space="preserve"> </w:t>
            </w:r>
          </w:p>
        </w:tc>
        <w:tc>
          <w:tcPr>
            <w:tcW w:w="4239" w:type="dxa"/>
            <w:tcBorders>
              <w:left w:val="single" w:sz="6" w:space="0" w:color="auto"/>
              <w:right w:val="single" w:sz="6" w:space="0" w:color="auto"/>
            </w:tcBorders>
          </w:tcPr>
          <w:p w14:paraId="0324E1DC" w14:textId="77777777" w:rsidR="00E74CE4" w:rsidRDefault="00F33D84">
            <w:pPr>
              <w:tabs>
                <w:tab w:val="left" w:pos="199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Djup:</w:t>
            </w:r>
          </w:p>
        </w:tc>
      </w:tr>
      <w:tr w:rsidR="00E74CE4" w14:paraId="36A9DF4A" w14:textId="77777777">
        <w:tc>
          <w:tcPr>
            <w:tcW w:w="4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57EC0A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Register beteckning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21D7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Deplacement: </w:t>
            </w:r>
          </w:p>
        </w:tc>
      </w:tr>
      <w:tr w:rsidR="00E74CE4" w14:paraId="3B0B555E" w14:textId="77777777">
        <w:tc>
          <w:tcPr>
            <w:tcW w:w="4239" w:type="dxa"/>
            <w:tcBorders>
              <w:top w:val="single" w:sz="6" w:space="0" w:color="auto"/>
              <w:left w:val="single" w:sz="6" w:space="0" w:color="auto"/>
            </w:tcBorders>
          </w:tcPr>
          <w:p w14:paraId="2DE7FDD7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Kår / ägare: </w:t>
            </w:r>
            <w:bookmarkStart w:id="0" w:name="_GoBack"/>
            <w:bookmarkEnd w:id="0"/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01E06C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Byggn.Nr / Skrov Nr:</w:t>
            </w:r>
            <w:r>
              <w:rPr>
                <w:rFonts w:ascii="Arial" w:hAnsi="Arial"/>
              </w:rPr>
              <w:br/>
            </w:r>
          </w:p>
        </w:tc>
      </w:tr>
      <w:tr w:rsidR="00E74CE4" w14:paraId="02BFBBA6" w14:textId="77777777">
        <w:tc>
          <w:tcPr>
            <w:tcW w:w="4239" w:type="dxa"/>
            <w:tcBorders>
              <w:left w:val="single" w:sz="6" w:space="0" w:color="auto"/>
            </w:tcBorders>
          </w:tcPr>
          <w:p w14:paraId="3CD6D196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4A8D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Minimibesättning:</w:t>
            </w:r>
            <w:r>
              <w:rPr>
                <w:rFonts w:ascii="Arial" w:hAnsi="Arial"/>
              </w:rPr>
              <w:br/>
            </w:r>
          </w:p>
        </w:tc>
      </w:tr>
      <w:tr w:rsidR="00E74CE4" w14:paraId="7DDD697A" w14:textId="77777777">
        <w:tc>
          <w:tcPr>
            <w:tcW w:w="4239" w:type="dxa"/>
            <w:tcBorders>
              <w:left w:val="single" w:sz="6" w:space="0" w:color="auto"/>
            </w:tcBorders>
          </w:tcPr>
          <w:p w14:paraId="108E7A2B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7334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 antal personer ombord:</w:t>
            </w:r>
            <w:r>
              <w:rPr>
                <w:rFonts w:ascii="Arial" w:hAnsi="Arial"/>
              </w:rPr>
              <w:br/>
            </w:r>
          </w:p>
        </w:tc>
      </w:tr>
      <w:tr w:rsidR="00E74CE4" w14:paraId="73DA082B" w14:textId="77777777">
        <w:tc>
          <w:tcPr>
            <w:tcW w:w="4239" w:type="dxa"/>
            <w:tcBorders>
              <w:left w:val="single" w:sz="6" w:space="0" w:color="auto"/>
            </w:tcBorders>
          </w:tcPr>
          <w:p w14:paraId="32247A7D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C8FB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Bygg.Varv: </w:t>
            </w:r>
            <w:r>
              <w:rPr>
                <w:rFonts w:ascii="Arial" w:hAnsi="Arial"/>
              </w:rPr>
              <w:br/>
            </w:r>
          </w:p>
        </w:tc>
      </w:tr>
      <w:tr w:rsidR="00E74CE4" w14:paraId="6DB5D8BE" w14:textId="77777777">
        <w:tc>
          <w:tcPr>
            <w:tcW w:w="4239" w:type="dxa"/>
            <w:tcBorders>
              <w:left w:val="single" w:sz="6" w:space="0" w:color="auto"/>
              <w:bottom w:val="single" w:sz="6" w:space="0" w:color="auto"/>
            </w:tcBorders>
          </w:tcPr>
          <w:p w14:paraId="0E78424D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2E02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Byggnadsmaterial:</w:t>
            </w:r>
            <w:r>
              <w:rPr>
                <w:rFonts w:ascii="Arial" w:hAnsi="Arial"/>
              </w:rPr>
              <w:br/>
              <w:t xml:space="preserve"> </w:t>
            </w:r>
          </w:p>
        </w:tc>
      </w:tr>
      <w:tr w:rsidR="00E74CE4" w14:paraId="7E5DB809" w14:textId="77777777"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DEF1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Riggtyp: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4239" w:type="dxa"/>
            <w:tcBorders>
              <w:top w:val="single" w:sz="6" w:space="0" w:color="auto"/>
              <w:right w:val="single" w:sz="6" w:space="0" w:color="auto"/>
            </w:tcBorders>
          </w:tcPr>
          <w:p w14:paraId="2A9DAF60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Framdrivningsmaskineri: </w:t>
            </w:r>
          </w:p>
        </w:tc>
      </w:tr>
      <w:tr w:rsidR="00E74CE4" w14:paraId="4DF101EA" w14:textId="77777777"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1A04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Segelarea: 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4239" w:type="dxa"/>
            <w:tcBorders>
              <w:right w:val="single" w:sz="6" w:space="0" w:color="auto"/>
            </w:tcBorders>
          </w:tcPr>
          <w:p w14:paraId="3D750942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Motornummer:</w:t>
            </w:r>
          </w:p>
        </w:tc>
      </w:tr>
      <w:tr w:rsidR="00E74CE4" w14:paraId="1CC4CF40" w14:textId="77777777">
        <w:tc>
          <w:tcPr>
            <w:tcW w:w="4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E35F27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Segel sydda år: </w:t>
            </w:r>
          </w:p>
        </w:tc>
        <w:tc>
          <w:tcPr>
            <w:tcW w:w="4239" w:type="dxa"/>
            <w:tcBorders>
              <w:right w:val="single" w:sz="6" w:space="0" w:color="auto"/>
            </w:tcBorders>
          </w:tcPr>
          <w:p w14:paraId="7AC61948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Effekt:</w:t>
            </w:r>
            <w:r>
              <w:rPr>
                <w:rFonts w:ascii="Arial" w:hAnsi="Arial"/>
              </w:rPr>
              <w:br/>
            </w:r>
          </w:p>
        </w:tc>
      </w:tr>
      <w:tr w:rsidR="00E74CE4" w14:paraId="58421CCD" w14:textId="77777777">
        <w:tc>
          <w:tcPr>
            <w:tcW w:w="4239" w:type="dxa"/>
            <w:tcBorders>
              <w:left w:val="single" w:sz="6" w:space="0" w:color="auto"/>
              <w:right w:val="single" w:sz="6" w:space="0" w:color="auto"/>
            </w:tcBorders>
          </w:tcPr>
          <w:p w14:paraId="454F99E6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4239" w:type="dxa"/>
            <w:tcBorders>
              <w:bottom w:val="single" w:sz="6" w:space="0" w:color="auto"/>
              <w:right w:val="single" w:sz="6" w:space="0" w:color="auto"/>
            </w:tcBorders>
          </w:tcPr>
          <w:p w14:paraId="19CFE99E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Drifttid: </w:t>
            </w:r>
            <w:r>
              <w:rPr>
                <w:rFonts w:ascii="Arial" w:hAnsi="Arial"/>
              </w:rPr>
              <w:br/>
            </w:r>
          </w:p>
        </w:tc>
      </w:tr>
      <w:tr w:rsidR="00E74CE4" w14:paraId="6CE63718" w14:textId="77777777">
        <w:tc>
          <w:tcPr>
            <w:tcW w:w="4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CC78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4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1C4A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Försäkring: </w:t>
            </w:r>
            <w:r>
              <w:rPr>
                <w:rFonts w:ascii="Arial" w:hAnsi="Arial"/>
              </w:rPr>
              <w:br/>
            </w:r>
          </w:p>
        </w:tc>
      </w:tr>
    </w:tbl>
    <w:p w14:paraId="56DC896E" w14:textId="77777777" w:rsidR="00E74CE4" w:rsidRDefault="00E74CE4">
      <w:pPr>
        <w:rPr>
          <w:rFonts w:ascii="Arial" w:hAnsi="Arial"/>
        </w:rPr>
      </w:pPr>
    </w:p>
    <w:p w14:paraId="65912896" w14:textId="77777777" w:rsidR="00E74CE4" w:rsidRDefault="00E74CE4">
      <w:pPr>
        <w:tabs>
          <w:tab w:val="left" w:pos="8040"/>
        </w:tabs>
        <w:rPr>
          <w:rFonts w:ascii="Arial" w:hAnsi="Arial"/>
          <w:u w:val="single"/>
        </w:rPr>
      </w:pPr>
    </w:p>
    <w:p w14:paraId="0CCEE45A" w14:textId="77777777" w:rsidR="00E74CE4" w:rsidRDefault="00F33D84">
      <w:pPr>
        <w:tabs>
          <w:tab w:val="left" w:pos="567"/>
          <w:tab w:val="left" w:pos="2268"/>
          <w:tab w:val="left" w:pos="8040"/>
        </w:tabs>
        <w:rPr>
          <w:rFonts w:ascii="Arial" w:hAnsi="Arial"/>
        </w:rPr>
      </w:pPr>
      <w:r>
        <w:rPr>
          <w:rFonts w:ascii="Arial" w:hAnsi="Arial"/>
        </w:rPr>
        <w:t>Båten är:</w:t>
      </w:r>
      <w:r>
        <w:rPr>
          <w:rFonts w:ascii="Arial" w:hAnsi="Arial"/>
        </w:rPr>
        <w:tab/>
      </w:r>
      <w:r>
        <w:sym w:font="Wingdings" w:char="F0A8"/>
      </w:r>
      <w:r>
        <w:rPr>
          <w:rFonts w:ascii="Arial" w:hAnsi="Arial"/>
        </w:rPr>
        <w:t xml:space="preserve">   Godkänd.</w:t>
      </w:r>
    </w:p>
    <w:p w14:paraId="781B0CB6" w14:textId="77777777" w:rsidR="00E74CE4" w:rsidRDefault="00F33D84">
      <w:pPr>
        <w:tabs>
          <w:tab w:val="left" w:pos="567"/>
          <w:tab w:val="left" w:pos="2268"/>
          <w:tab w:val="left" w:pos="8040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sym w:font="Wingdings" w:char="F0A8"/>
      </w:r>
      <w:r>
        <w:rPr>
          <w:rFonts w:ascii="Arial" w:hAnsi="Arial"/>
        </w:rPr>
        <w:t xml:space="preserve">   Godkänd för segling med anmärkning.</w:t>
      </w:r>
    </w:p>
    <w:p w14:paraId="40C38EEA" w14:textId="77777777" w:rsidR="00E74CE4" w:rsidRDefault="00F33D84">
      <w:pPr>
        <w:tabs>
          <w:tab w:val="left" w:pos="567"/>
          <w:tab w:val="left" w:pos="2268"/>
          <w:tab w:val="left" w:pos="804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sym w:font="Wingdings" w:char="F0A8"/>
      </w:r>
      <w:r>
        <w:rPr>
          <w:rFonts w:ascii="Arial" w:hAnsi="Arial"/>
        </w:rPr>
        <w:t xml:space="preserve">   Underkänd och får ej brukas.</w:t>
      </w:r>
    </w:p>
    <w:p w14:paraId="294E76F5" w14:textId="77777777" w:rsidR="00E74CE4" w:rsidRDefault="00E74CE4">
      <w:pPr>
        <w:tabs>
          <w:tab w:val="left" w:pos="567"/>
          <w:tab w:val="left" w:pos="1980"/>
          <w:tab w:val="left" w:pos="2268"/>
          <w:tab w:val="left" w:pos="2380"/>
          <w:tab w:val="left" w:pos="5120"/>
        </w:tabs>
        <w:spacing w:line="360" w:lineRule="atLeast"/>
        <w:rPr>
          <w:rFonts w:ascii="Arial" w:hAnsi="Arial"/>
        </w:rPr>
      </w:pPr>
    </w:p>
    <w:p w14:paraId="42366793" w14:textId="77777777" w:rsidR="00E74CE4" w:rsidRDefault="00F33D84">
      <w:pPr>
        <w:tabs>
          <w:tab w:val="left" w:pos="567"/>
          <w:tab w:val="left" w:pos="1980"/>
          <w:tab w:val="left" w:pos="2268"/>
          <w:tab w:val="left" w:pos="2380"/>
          <w:tab w:val="left" w:pos="5120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Seglingsområde: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sym w:font="Wingdings" w:char="F0A8"/>
      </w:r>
      <w:r>
        <w:rPr>
          <w:rFonts w:ascii="Arial" w:hAnsi="Arial"/>
        </w:rPr>
        <w:t xml:space="preserve">   Enligt kårens beslut</w:t>
      </w:r>
    </w:p>
    <w:p w14:paraId="3C3052B0" w14:textId="77777777" w:rsidR="00E74CE4" w:rsidRDefault="00F33D84">
      <w:pPr>
        <w:tabs>
          <w:tab w:val="left" w:pos="567"/>
          <w:tab w:val="left" w:pos="1980"/>
          <w:tab w:val="left" w:pos="2268"/>
          <w:tab w:val="left" w:pos="2380"/>
          <w:tab w:val="left" w:pos="5120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sym w:font="Wingdings" w:char="F0A8"/>
      </w:r>
      <w:r>
        <w:rPr>
          <w:rFonts w:ascii="Arial" w:hAnsi="Arial"/>
        </w:rPr>
        <w:t xml:space="preserve">   Begränsas enligt besiktningsmannens beslut </w:t>
      </w:r>
    </w:p>
    <w:p w14:paraId="24E0ED13" w14:textId="77777777" w:rsidR="00E74CE4" w:rsidRDefault="00E74CE4">
      <w:pPr>
        <w:tabs>
          <w:tab w:val="left" w:pos="2820"/>
          <w:tab w:val="left" w:pos="5120"/>
        </w:tabs>
        <w:spacing w:line="480" w:lineRule="atLeast"/>
        <w:rPr>
          <w:rFonts w:ascii="Arial" w:hAnsi="Arial"/>
        </w:rPr>
      </w:pPr>
    </w:p>
    <w:p w14:paraId="63F3C226" w14:textId="77777777" w:rsidR="00E74CE4" w:rsidRDefault="00F33D84">
      <w:pPr>
        <w:tabs>
          <w:tab w:val="left" w:pos="2820"/>
          <w:tab w:val="left" w:pos="5120"/>
        </w:tabs>
        <w:spacing w:line="480" w:lineRule="atLeast"/>
        <w:rPr>
          <w:rFonts w:ascii="Arial" w:hAnsi="Arial"/>
        </w:rPr>
      </w:pPr>
      <w:r>
        <w:rPr>
          <w:rFonts w:ascii="Arial" w:hAnsi="Arial"/>
        </w:rPr>
        <w:t xml:space="preserve">Ort: </w:t>
      </w:r>
      <w:r>
        <w:rPr>
          <w:rFonts w:ascii="Arial" w:hAnsi="Arial"/>
          <w:u w:val="dotted"/>
        </w:rPr>
        <w:tab/>
      </w:r>
      <w:r>
        <w:rPr>
          <w:rFonts w:ascii="Arial" w:hAnsi="Arial"/>
        </w:rPr>
        <w:t>Datum:</w:t>
      </w:r>
      <w:r>
        <w:rPr>
          <w:rFonts w:ascii="Arial" w:hAnsi="Arial"/>
          <w:u w:val="dotted"/>
        </w:rPr>
        <w:tab/>
      </w:r>
    </w:p>
    <w:p w14:paraId="196C1A40" w14:textId="77777777" w:rsidR="00E74CE4" w:rsidRDefault="00E74CE4">
      <w:pPr>
        <w:rPr>
          <w:rFonts w:ascii="Arial" w:hAnsi="Arial"/>
        </w:rPr>
      </w:pPr>
    </w:p>
    <w:p w14:paraId="6337D90C" w14:textId="77777777" w:rsidR="00E74CE4" w:rsidRDefault="00F33D84">
      <w:pPr>
        <w:tabs>
          <w:tab w:val="left" w:pos="5180"/>
        </w:tabs>
        <w:rPr>
          <w:rFonts w:ascii="Arial" w:hAnsi="Arial"/>
          <w:u w:val="dotted"/>
        </w:rPr>
      </w:pPr>
      <w:r>
        <w:rPr>
          <w:rFonts w:ascii="Arial" w:hAnsi="Arial"/>
        </w:rPr>
        <w:t>Besiktningsman:</w:t>
      </w:r>
      <w:r>
        <w:rPr>
          <w:rFonts w:ascii="Arial" w:hAnsi="Arial"/>
          <w:u w:val="dotted"/>
        </w:rPr>
        <w:tab/>
      </w:r>
    </w:p>
    <w:p w14:paraId="708E8C5B" w14:textId="77777777" w:rsidR="00E74CE4" w:rsidRDefault="00E74CE4">
      <w:pPr>
        <w:tabs>
          <w:tab w:val="left" w:pos="5180"/>
        </w:tabs>
        <w:rPr>
          <w:rFonts w:ascii="Arial" w:hAnsi="Arial"/>
          <w:u w:val="dotted"/>
        </w:rPr>
      </w:pPr>
    </w:p>
    <w:p w14:paraId="27AB6796" w14:textId="77777777" w:rsidR="00E74CE4" w:rsidRDefault="00E74CE4">
      <w:pPr>
        <w:tabs>
          <w:tab w:val="left" w:pos="5180"/>
        </w:tabs>
        <w:rPr>
          <w:rFonts w:ascii="Arial" w:hAnsi="Arial"/>
          <w:u w:val="dotted"/>
        </w:rPr>
      </w:pPr>
    </w:p>
    <w:p w14:paraId="75B1A7F3" w14:textId="77777777" w:rsidR="00E74CE4" w:rsidRDefault="00E74CE4">
      <w:pPr>
        <w:tabs>
          <w:tab w:val="left" w:pos="5180"/>
        </w:tabs>
        <w:rPr>
          <w:rFonts w:ascii="Arial" w:hAnsi="Arial"/>
          <w:u w:val="dotted"/>
        </w:rPr>
      </w:pPr>
    </w:p>
    <w:p w14:paraId="3B8519E7" w14:textId="77777777" w:rsidR="00401C9F" w:rsidRDefault="00401C9F">
      <w:pPr>
        <w:tabs>
          <w:tab w:val="left" w:pos="5180"/>
        </w:tabs>
        <w:rPr>
          <w:rFonts w:ascii="Arial" w:hAnsi="Arial"/>
          <w:u w:val="dotted"/>
        </w:rPr>
      </w:pPr>
    </w:p>
    <w:p w14:paraId="7C3F79DF" w14:textId="77777777" w:rsidR="00401C9F" w:rsidRDefault="00401C9F">
      <w:pPr>
        <w:tabs>
          <w:tab w:val="left" w:pos="5180"/>
        </w:tabs>
        <w:rPr>
          <w:rFonts w:ascii="Arial" w:hAnsi="Arial"/>
          <w:u w:val="dotted"/>
        </w:rPr>
      </w:pPr>
    </w:p>
    <w:p w14:paraId="2A3360BD" w14:textId="77777777" w:rsidR="00E74CE4" w:rsidRDefault="00E74CE4"/>
    <w:tbl>
      <w:tblPr>
        <w:tblW w:w="0" w:type="auto"/>
        <w:tblInd w:w="-63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676"/>
        <w:gridCol w:w="4988"/>
        <w:gridCol w:w="711"/>
        <w:gridCol w:w="2415"/>
      </w:tblGrid>
      <w:tr w:rsidR="00E74CE4" w14:paraId="0E03EF02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0EE6" w14:textId="77777777" w:rsidR="00E74CE4" w:rsidRDefault="00F33D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u w:val="dotted"/>
              </w:rPr>
              <w:lastRenderedPageBreak/>
              <w:br w:type="page"/>
            </w:r>
            <w:r>
              <w:rPr>
                <w:rFonts w:ascii="Arial" w:hAnsi="Arial"/>
                <w:u w:val="dotted"/>
              </w:rPr>
              <w:br/>
            </w:r>
            <w:r>
              <w:rPr>
                <w:rFonts w:ascii="Arial" w:hAnsi="Arial"/>
                <w:b/>
              </w:rPr>
              <w:t>Nr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5809" w14:textId="77777777" w:rsidR="00E74CE4" w:rsidRDefault="00F33D84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32"/>
              </w:rPr>
              <w:t>Besiktningspunkt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19E1" w14:textId="77777777" w:rsidR="00E74CE4" w:rsidRDefault="00F33D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/>
              <w:t>Bed.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8097" w14:textId="77777777" w:rsidR="00E74CE4" w:rsidRDefault="00F33D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/>
              <w:t>Anmärkning</w:t>
            </w:r>
          </w:p>
        </w:tc>
      </w:tr>
      <w:tr w:rsidR="00E74CE4" w14:paraId="3BD0FE64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E483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45B1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Fartyget är vid besiktningen: </w:t>
            </w:r>
            <w:r>
              <w:rPr>
                <w:rFonts w:ascii="Arial" w:hAnsi="Arial"/>
              </w:rPr>
              <w:br/>
              <w:t>torrsatt / i sjön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5172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5A76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Plats för besiktning:</w:t>
            </w:r>
          </w:p>
        </w:tc>
      </w:tr>
      <w:tr w:rsidR="00E74CE4" w14:paraId="103DC5FD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0B88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5777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Skrov utvändigt under vattenlinjen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621E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1CB2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521AE61B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2EE9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7CBB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Roder och styrinrättning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F4D6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ACF5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1A205A59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6F00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40FE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Propellerarrangemang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42FE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C145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1B1AAEA0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B98F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89C0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Axelbärare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6CAF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3890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66BDFA7C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0072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0AD4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Centerbordsarrangemang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32B1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9BAC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57E269E7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618F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5DC1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Kölsvin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6E6F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7071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09E10ACC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AE5E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11C3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Ballastköl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0F80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7B0A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0489C321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F79F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5B7D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Kölbultar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A43F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FCEC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4B0A66A8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70DA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26F2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Bordgenomföringar med ventiler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0442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127F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46DCF518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0AC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87ED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Skrov utvändigt över vattenlinjen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6916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509A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7B9A3303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68B2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395F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Skrov invändigt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E100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C7FE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1C3FBBE2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EED3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14DA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E73C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9BD3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13433101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80E0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FEEC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Sittbrunn: Självlänsande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6CA4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9F4D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2ABB2ED8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B9A6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D752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Däck utvändigt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193E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18B2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0FCCEEFD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E790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6A03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Däck invändigt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C1BE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68E6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7270B676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1290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F00F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Däcksvägare balkar och karvlar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4FCF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824E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259B1AFE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BBAF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1B4A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Röstjärn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C33F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07CC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0F7D9DD7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3BBE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CE13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Inredning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97E1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58A6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5972399D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0A29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A48E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Länssystem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B75F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A4E9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40E74259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1401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2747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Framdrivningsmaskineri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C27B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D3E7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3E383233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2CDF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2700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Avgassystem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097D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CCC3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6CB13CB1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B4CF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1A5B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Vattenlås på avgasrör / slang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CE88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F719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01BAF17F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3E7F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7311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Bränslesystem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205A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F9FB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00B1590F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4A68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7D9B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Batterier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7D99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2BB4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09A0B748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3E8F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D0F1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Batteriventilation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5621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DE08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4E5881E0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0332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7E4A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Säkringar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B0BB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B33A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4069F78D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44FE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9D36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Kablar och armatur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11C1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241B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3C72AA4E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AA99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8946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Övrig elutrustning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062B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5AE4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7B0585BF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4522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F82E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Kompass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B37D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6D6C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798429F5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F576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7A20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Pejlkompass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D153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43BB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1C937141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91B7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011B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Rundradio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4AAA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3E4A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22A5A61B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9251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6271C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Radiotelefon, typ:            VHF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366A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40CB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24A50DCA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251D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9211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Uppdaterad båtpärm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696B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2681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53601834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B993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2946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Nautiska publikationer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396D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B9A8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6BD8BEFC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693F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4E02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Sjökort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7E70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B751D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6B74A157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C780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6060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Passare och transportörer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2BDA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101A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77F3EE21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7605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A1EA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Handbloss och fallskärmsljus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70D7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B1FC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209577B9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632B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A23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Förbandslåda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D1AC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8F1F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25234936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B76C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5B17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Ficklampa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4550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049A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77855ED9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581C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0C8E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Mistlur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6A04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11C4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01850A94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9215" w14:textId="77777777" w:rsidR="00E74CE4" w:rsidRDefault="00E74CE4" w:rsidP="00401C9F">
            <w:pPr>
              <w:numPr>
                <w:ilvl w:val="0"/>
                <w:numId w:val="43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1529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Lanternor,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typ: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7E17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1B0A" w14:textId="77777777" w:rsidR="00E74CE4" w:rsidRDefault="00E74CE4">
            <w:pPr>
              <w:rPr>
                <w:rFonts w:ascii="Arial" w:hAnsi="Arial"/>
              </w:rPr>
            </w:pPr>
          </w:p>
        </w:tc>
      </w:tr>
    </w:tbl>
    <w:p w14:paraId="67F38F3A" w14:textId="77777777" w:rsidR="00401C9F" w:rsidRDefault="00401C9F"/>
    <w:p w14:paraId="05CA9E82" w14:textId="77777777" w:rsidR="00401C9F" w:rsidRDefault="00401C9F"/>
    <w:tbl>
      <w:tblPr>
        <w:tblW w:w="0" w:type="auto"/>
        <w:tblInd w:w="-63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676"/>
        <w:gridCol w:w="4988"/>
        <w:gridCol w:w="711"/>
        <w:gridCol w:w="2415"/>
      </w:tblGrid>
      <w:tr w:rsidR="00E74CE4" w14:paraId="278C0979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9886" w14:textId="77777777" w:rsidR="00E74CE4" w:rsidRDefault="00F33D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u w:val="dotted"/>
              </w:rPr>
              <w:lastRenderedPageBreak/>
              <w:br w:type="page"/>
            </w:r>
            <w:r>
              <w:rPr>
                <w:rFonts w:ascii="Arial" w:hAnsi="Arial"/>
                <w:u w:val="dotted"/>
              </w:rPr>
              <w:br/>
            </w:r>
            <w:r>
              <w:rPr>
                <w:rFonts w:ascii="Arial" w:hAnsi="Arial"/>
                <w:b/>
              </w:rPr>
              <w:t>Nr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2878" w14:textId="77777777" w:rsidR="00E74CE4" w:rsidRDefault="00F33D84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32"/>
              </w:rPr>
              <w:t>Besiktningspunkt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4AA0" w14:textId="77777777" w:rsidR="00E74CE4" w:rsidRDefault="00F33D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/>
              <w:t>Bed.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BD76" w14:textId="77777777" w:rsidR="00E74CE4" w:rsidRDefault="00F33D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/>
              <w:t>Anmärkning</w:t>
            </w:r>
          </w:p>
        </w:tc>
      </w:tr>
      <w:tr w:rsidR="00E74CE4" w14:paraId="4E2A8CD0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23E0" w14:textId="77777777" w:rsidR="00E74CE4" w:rsidRDefault="00E74CE4">
            <w:pPr>
              <w:numPr>
                <w:ilvl w:val="0"/>
                <w:numId w:val="42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15B4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Flytvästar,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typ: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antal: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5F40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F150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5AB5A025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E00D" w14:textId="77777777" w:rsidR="00E74CE4" w:rsidRDefault="00E74CE4">
            <w:pPr>
              <w:numPr>
                <w:ilvl w:val="0"/>
                <w:numId w:val="42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406B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Livflotte,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typ: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antal: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1FB7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76F6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5A622B69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910C" w14:textId="77777777" w:rsidR="00E74CE4" w:rsidRDefault="00E74CE4">
            <w:pPr>
              <w:numPr>
                <w:ilvl w:val="0"/>
                <w:numId w:val="42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3886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Livbojar: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typ: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antal: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4B3D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45D7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46F207C5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40FA" w14:textId="77777777" w:rsidR="00E74CE4" w:rsidRDefault="00E74CE4">
            <w:pPr>
              <w:numPr>
                <w:ilvl w:val="0"/>
                <w:numId w:val="42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6487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Radarreflektor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613D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5BF7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3B4C0F35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DFC4" w14:textId="77777777" w:rsidR="00E74CE4" w:rsidRDefault="00E74CE4">
            <w:pPr>
              <w:numPr>
                <w:ilvl w:val="0"/>
                <w:numId w:val="42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3BD1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Hansalina: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A40E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92D6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723467B5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3A92" w14:textId="77777777" w:rsidR="00E74CE4" w:rsidRDefault="00E74CE4">
            <w:pPr>
              <w:numPr>
                <w:ilvl w:val="0"/>
                <w:numId w:val="42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D677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Brandsläckare,</w:t>
            </w:r>
            <w:r>
              <w:rPr>
                <w:rFonts w:ascii="Arial" w:hAnsi="Arial"/>
              </w:rPr>
              <w:tab/>
              <w:t>typ: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antal: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94EF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587B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44691955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82B6" w14:textId="77777777" w:rsidR="00E74CE4" w:rsidRDefault="00E74CE4">
            <w:pPr>
              <w:numPr>
                <w:ilvl w:val="0"/>
                <w:numId w:val="42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78FB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Kök,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typ: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E823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4DF9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1524AFCF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9D7C" w14:textId="77777777" w:rsidR="00E74CE4" w:rsidRDefault="00E74CE4">
            <w:pPr>
              <w:numPr>
                <w:ilvl w:val="0"/>
                <w:numId w:val="42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5C17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Ankare,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typ: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antal: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A11E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CFAC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23B6AB45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20" w14:textId="77777777" w:rsidR="00E74CE4" w:rsidRDefault="00E74CE4">
            <w:pPr>
              <w:numPr>
                <w:ilvl w:val="0"/>
                <w:numId w:val="42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AFDE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Ankarlina med förlöpare / kätting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B41B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758E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7EF136DF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3203" w14:textId="77777777" w:rsidR="00E74CE4" w:rsidRDefault="00E74CE4">
            <w:pPr>
              <w:numPr>
                <w:ilvl w:val="0"/>
                <w:numId w:val="42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5C8E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Förtöjningsgods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87A8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0A3B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4F68B778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071F" w14:textId="77777777" w:rsidR="00E74CE4" w:rsidRDefault="00E74CE4">
            <w:pPr>
              <w:numPr>
                <w:ilvl w:val="0"/>
                <w:numId w:val="42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D859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Master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AEFD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05E4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671ED8CC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66E8" w14:textId="77777777" w:rsidR="00E74CE4" w:rsidRDefault="00E74CE4">
            <w:pPr>
              <w:numPr>
                <w:ilvl w:val="0"/>
                <w:numId w:val="42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DD33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Stag, vant och löpande rigg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BE60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257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6C467B58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F81B" w14:textId="77777777" w:rsidR="00E74CE4" w:rsidRDefault="00E74CE4">
            <w:pPr>
              <w:numPr>
                <w:ilvl w:val="0"/>
                <w:numId w:val="42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F029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Knapar, betingar och halgatt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3242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CDE4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730C166A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BECD" w14:textId="77777777" w:rsidR="00E74CE4" w:rsidRDefault="00E74CE4">
            <w:pPr>
              <w:numPr>
                <w:ilvl w:val="0"/>
                <w:numId w:val="42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A49A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Gasolinstallation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7187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09C2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65CF95DB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D087" w14:textId="77777777" w:rsidR="00E74CE4" w:rsidRDefault="00E74CE4">
            <w:pPr>
              <w:numPr>
                <w:ilvl w:val="0"/>
                <w:numId w:val="42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93CC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Gasolrör av koppar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E142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8D41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2AD0EDCF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E8F2" w14:textId="77777777" w:rsidR="00E74CE4" w:rsidRDefault="00E74CE4">
            <w:pPr>
              <w:numPr>
                <w:ilvl w:val="0"/>
                <w:numId w:val="42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7C75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Dränering från gasolflaska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6799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4349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0B2B978D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F112" w14:textId="77777777" w:rsidR="00E74CE4" w:rsidRDefault="00E74CE4">
            <w:pPr>
              <w:numPr>
                <w:ilvl w:val="0"/>
                <w:numId w:val="42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1555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Färskvattensystem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36E6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C0F0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5E0E3680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AD9A" w14:textId="77777777" w:rsidR="00E74CE4" w:rsidRDefault="00E74CE4">
            <w:pPr>
              <w:numPr>
                <w:ilvl w:val="0"/>
                <w:numId w:val="42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BB53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Värmare: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127A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BC6C" w14:textId="77777777" w:rsidR="00E74CE4" w:rsidRDefault="00E74CE4">
            <w:pPr>
              <w:rPr>
                <w:rFonts w:ascii="Arial" w:hAnsi="Arial"/>
              </w:rPr>
            </w:pPr>
          </w:p>
        </w:tc>
      </w:tr>
      <w:tr w:rsidR="00E74CE4" w14:paraId="3A0A09C4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C056" w14:textId="77777777" w:rsidR="00E74CE4" w:rsidRDefault="00E74CE4">
            <w:pPr>
              <w:numPr>
                <w:ilvl w:val="0"/>
                <w:numId w:val="42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9C66" w14:textId="77777777" w:rsidR="00E74CE4" w:rsidRDefault="00F33D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Stabilitet och fribord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EA3F" w14:textId="77777777" w:rsidR="00E74CE4" w:rsidRDefault="00E74CE4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29AA" w14:textId="77777777" w:rsidR="00E74CE4" w:rsidRDefault="00E74CE4">
            <w:pPr>
              <w:rPr>
                <w:rFonts w:ascii="Arial" w:hAnsi="Arial"/>
              </w:rPr>
            </w:pPr>
          </w:p>
        </w:tc>
      </w:tr>
    </w:tbl>
    <w:p w14:paraId="2E258815" w14:textId="77777777" w:rsidR="00E74CE4" w:rsidRDefault="00E74CE4">
      <w:pPr>
        <w:rPr>
          <w:rFonts w:ascii="Arial" w:hAnsi="Arial"/>
          <w:b/>
        </w:rPr>
      </w:pPr>
    </w:p>
    <w:p w14:paraId="70E26C56" w14:textId="77777777" w:rsidR="00E74CE4" w:rsidRDefault="00F33D84">
      <w:pPr>
        <w:rPr>
          <w:rFonts w:ascii="Arial" w:hAnsi="Arial"/>
        </w:rPr>
      </w:pPr>
      <w:r>
        <w:rPr>
          <w:rFonts w:ascii="Arial" w:hAnsi="Arial"/>
          <w:b/>
        </w:rPr>
        <w:t>Bedömning: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—</w:t>
      </w:r>
      <w:r>
        <w:rPr>
          <w:rFonts w:ascii="Arial" w:hAnsi="Arial"/>
        </w:rPr>
        <w:t xml:space="preserve"> = Ej tillämpligt,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U </w:t>
      </w:r>
      <w:r>
        <w:rPr>
          <w:rFonts w:ascii="Arial" w:hAnsi="Arial"/>
        </w:rPr>
        <w:t>= Underkänd,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G </w:t>
      </w:r>
      <w:r>
        <w:rPr>
          <w:rFonts w:ascii="Arial" w:hAnsi="Arial"/>
        </w:rPr>
        <w:t>= Godkänd.</w:t>
      </w:r>
    </w:p>
    <w:p w14:paraId="39630FDC" w14:textId="77777777" w:rsidR="00E74CE4" w:rsidRDefault="00E74CE4">
      <w:pPr>
        <w:spacing w:line="360" w:lineRule="atLeast"/>
        <w:jc w:val="center"/>
        <w:rPr>
          <w:rFonts w:ascii="Arial" w:hAnsi="Arial"/>
          <w:b/>
        </w:rPr>
      </w:pPr>
    </w:p>
    <w:p w14:paraId="28644510" w14:textId="77777777" w:rsidR="00E74CE4" w:rsidRDefault="00F33D84">
      <w:pPr>
        <w:spacing w:line="36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Övriga upplysningar:</w:t>
      </w:r>
    </w:p>
    <w:p w14:paraId="29BA3DFF" w14:textId="77777777" w:rsidR="00E74CE4" w:rsidRDefault="00F33D84">
      <w:pPr>
        <w:tabs>
          <w:tab w:val="left" w:pos="8040"/>
        </w:tabs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14:paraId="68E9288A" w14:textId="77777777" w:rsidR="00E74CE4" w:rsidRDefault="00F33D84">
      <w:pPr>
        <w:tabs>
          <w:tab w:val="left" w:pos="8040"/>
        </w:tabs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14:paraId="53C52C38" w14:textId="77777777" w:rsidR="00E74CE4" w:rsidRDefault="00F33D84">
      <w:pPr>
        <w:tabs>
          <w:tab w:val="left" w:pos="8040"/>
        </w:tabs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14:paraId="4E3E445F" w14:textId="77777777" w:rsidR="00E74CE4" w:rsidRDefault="00F33D84">
      <w:pPr>
        <w:tabs>
          <w:tab w:val="left" w:pos="8040"/>
        </w:tabs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14:paraId="45D1DD28" w14:textId="77777777" w:rsidR="00E74CE4" w:rsidRDefault="00F33D84">
      <w:pPr>
        <w:tabs>
          <w:tab w:val="left" w:pos="8040"/>
        </w:tabs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14:paraId="1F1E2FE9" w14:textId="77777777" w:rsidR="00E74CE4" w:rsidRDefault="00F33D84">
      <w:pPr>
        <w:tabs>
          <w:tab w:val="left" w:pos="8040"/>
        </w:tabs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14:paraId="6420B218" w14:textId="77777777" w:rsidR="00E74CE4" w:rsidRDefault="00F33D84">
      <w:pPr>
        <w:tabs>
          <w:tab w:val="left" w:pos="8040"/>
        </w:tabs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14:paraId="555D2240" w14:textId="77777777" w:rsidR="00E74CE4" w:rsidRDefault="00F33D84">
      <w:pPr>
        <w:tabs>
          <w:tab w:val="left" w:pos="8040"/>
        </w:tabs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14:paraId="70F7E1CA" w14:textId="77777777" w:rsidR="00E74CE4" w:rsidRDefault="00F33D84">
      <w:pPr>
        <w:tabs>
          <w:tab w:val="left" w:pos="8040"/>
        </w:tabs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14:paraId="709DFBD7" w14:textId="77777777" w:rsidR="00E74CE4" w:rsidRDefault="00F33D84">
      <w:pPr>
        <w:tabs>
          <w:tab w:val="left" w:pos="8040"/>
        </w:tabs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14:paraId="77D351E0" w14:textId="77777777" w:rsidR="00E74CE4" w:rsidRDefault="00F33D84">
      <w:pPr>
        <w:tabs>
          <w:tab w:val="left" w:pos="8040"/>
        </w:tabs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14:paraId="00F8F870" w14:textId="77777777" w:rsidR="00E74CE4" w:rsidRDefault="00F33D84">
      <w:pPr>
        <w:tabs>
          <w:tab w:val="left" w:pos="8040"/>
        </w:tabs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14:paraId="6A5F901D" w14:textId="77777777" w:rsidR="00E74CE4" w:rsidRDefault="00F33D84">
      <w:pPr>
        <w:tabs>
          <w:tab w:val="left" w:pos="8040"/>
        </w:tabs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14:paraId="6F28A7E9" w14:textId="77777777" w:rsidR="00E74CE4" w:rsidRDefault="00F33D84">
      <w:pPr>
        <w:tabs>
          <w:tab w:val="left" w:pos="8040"/>
        </w:tabs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14:paraId="05BE9939" w14:textId="77777777" w:rsidR="00E74CE4" w:rsidRDefault="00F33D84">
      <w:pPr>
        <w:tabs>
          <w:tab w:val="left" w:pos="8040"/>
        </w:tabs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14:paraId="7C08D1AE" w14:textId="77777777" w:rsidR="00E74CE4" w:rsidRDefault="00F33D84">
      <w:pPr>
        <w:tabs>
          <w:tab w:val="left" w:pos="8040"/>
        </w:tabs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14:paraId="79610654" w14:textId="77777777" w:rsidR="00E74CE4" w:rsidRDefault="00F33D84">
      <w:pPr>
        <w:tabs>
          <w:tab w:val="left" w:pos="8040"/>
        </w:tabs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14:paraId="1A3CCA1E" w14:textId="77777777" w:rsidR="00E74CE4" w:rsidRDefault="00F33D84">
      <w:pPr>
        <w:tabs>
          <w:tab w:val="left" w:pos="8040"/>
        </w:tabs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14:paraId="29228F48" w14:textId="77777777" w:rsidR="00E74CE4" w:rsidRDefault="00F33D84">
      <w:pPr>
        <w:tabs>
          <w:tab w:val="left" w:pos="8040"/>
        </w:tabs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14:paraId="2DDF8158" w14:textId="77777777" w:rsidR="00E74CE4" w:rsidRDefault="00F33D84">
      <w:pPr>
        <w:tabs>
          <w:tab w:val="left" w:pos="720"/>
          <w:tab w:val="left" w:pos="50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  <w:r>
        <w:rPr>
          <w:rFonts w:ascii="Times New Roman" w:hAnsi="Times New Roman"/>
          <w:b/>
          <w:u w:val="single"/>
        </w:rPr>
        <w:lastRenderedPageBreak/>
        <w:t>Till Besiktningsmannen:</w:t>
      </w:r>
    </w:p>
    <w:p w14:paraId="7271CBAE" w14:textId="77777777" w:rsidR="00E74CE4" w:rsidRDefault="00F33D84">
      <w:pPr>
        <w:tabs>
          <w:tab w:val="left" w:pos="720"/>
          <w:tab w:val="left" w:pos="5040"/>
        </w:tabs>
        <w:ind w:right="539"/>
        <w:rPr>
          <w:rFonts w:ascii="Times New Roman" w:hAnsi="Times New Roman"/>
        </w:rPr>
      </w:pPr>
      <w:r>
        <w:rPr>
          <w:rFonts w:ascii="Times New Roman" w:hAnsi="Times New Roman"/>
        </w:rPr>
        <w:br/>
        <w:t>Du gör denna besiktning på bästa sätt efter din egen förmåga och kunnande. Punkter som du inte anser dig kunna besiktiga, noterar du "ej besiktigat".</w:t>
      </w:r>
    </w:p>
    <w:p w14:paraId="129FD3B1" w14:textId="77777777" w:rsidR="00E74CE4" w:rsidRDefault="00E74CE4">
      <w:pPr>
        <w:tabs>
          <w:tab w:val="left" w:pos="720"/>
          <w:tab w:val="left" w:pos="5040"/>
        </w:tabs>
        <w:rPr>
          <w:rFonts w:ascii="Times New Roman" w:hAnsi="Times New Roman"/>
        </w:rPr>
      </w:pPr>
    </w:p>
    <w:p w14:paraId="1888DBFC" w14:textId="77777777" w:rsidR="00E74CE4" w:rsidRDefault="00F33D84">
      <w:pPr>
        <w:tabs>
          <w:tab w:val="left" w:pos="720"/>
          <w:tab w:val="left" w:pos="50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Till kårstyrelsen:</w:t>
      </w:r>
    </w:p>
    <w:p w14:paraId="556C0C3E" w14:textId="77777777" w:rsidR="00E74CE4" w:rsidRDefault="00E74CE4">
      <w:pPr>
        <w:tabs>
          <w:tab w:val="left" w:pos="720"/>
          <w:tab w:val="left" w:pos="5040"/>
        </w:tabs>
        <w:rPr>
          <w:rFonts w:ascii="Times New Roman" w:hAnsi="Times New Roman"/>
        </w:rPr>
      </w:pPr>
    </w:p>
    <w:p w14:paraId="2D1E7B1E" w14:textId="77777777" w:rsidR="00E74CE4" w:rsidRDefault="00F33D84">
      <w:pPr>
        <w:tabs>
          <w:tab w:val="left" w:pos="720"/>
          <w:tab w:val="left" w:pos="5040"/>
        </w:tabs>
        <w:ind w:right="539"/>
        <w:rPr>
          <w:rFonts w:ascii="Times New Roman" w:hAnsi="Times New Roman"/>
        </w:rPr>
      </w:pPr>
      <w:r>
        <w:rPr>
          <w:rFonts w:ascii="Times New Roman" w:hAnsi="Times New Roman"/>
        </w:rPr>
        <w:t>Ni har det yttersta ansvaret för kårens säkerhet. Det är viktigt att den besiktningsman som ni utser är väl förtrogen med de uppgifter och krav som ni ställer på honom/henne.</w:t>
      </w:r>
    </w:p>
    <w:p w14:paraId="05660A84" w14:textId="77777777" w:rsidR="00E74CE4" w:rsidRDefault="00F33D84">
      <w:pPr>
        <w:tabs>
          <w:tab w:val="left" w:pos="720"/>
          <w:tab w:val="left" w:pos="5040"/>
        </w:tabs>
        <w:ind w:right="53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Besiktningsmannen är en hjälp för kåren och kårstyrlesen att se och upptäcka saker. </w:t>
      </w:r>
    </w:p>
    <w:p w14:paraId="36AE0A8C" w14:textId="77777777" w:rsidR="00E74CE4" w:rsidRDefault="00F33D84">
      <w:pPr>
        <w:tabs>
          <w:tab w:val="left" w:pos="720"/>
          <w:tab w:val="left" w:pos="5040"/>
        </w:tabs>
        <w:ind w:right="539"/>
        <w:rPr>
          <w:rFonts w:ascii="Times New Roman" w:hAnsi="Times New Roman"/>
        </w:rPr>
      </w:pPr>
      <w:r>
        <w:rPr>
          <w:rFonts w:ascii="Times New Roman" w:hAnsi="Times New Roman"/>
        </w:rPr>
        <w:t>Observera att båtar som lånas in utifrån skall besiktigas för att se till så att de uppsfyller kårens säkerhetskrav.</w:t>
      </w:r>
    </w:p>
    <w:p w14:paraId="4DD77739" w14:textId="77777777" w:rsidR="00E74CE4" w:rsidRDefault="00E74CE4">
      <w:pPr>
        <w:tabs>
          <w:tab w:val="left" w:pos="720"/>
          <w:tab w:val="left" w:pos="5040"/>
        </w:tabs>
        <w:rPr>
          <w:rFonts w:ascii="Times New Roman" w:hAnsi="Times New Roman"/>
        </w:rPr>
      </w:pPr>
    </w:p>
    <w:p w14:paraId="5E05A1CB" w14:textId="77777777" w:rsidR="00E74CE4" w:rsidRDefault="00F33D84">
      <w:pPr>
        <w:tabs>
          <w:tab w:val="left" w:pos="720"/>
          <w:tab w:val="left" w:pos="50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Förklaringar:</w:t>
      </w:r>
    </w:p>
    <w:p w14:paraId="191CCBA7" w14:textId="77777777" w:rsidR="00E74CE4" w:rsidRDefault="00E74CE4">
      <w:pPr>
        <w:tabs>
          <w:tab w:val="left" w:pos="720"/>
          <w:tab w:val="left" w:pos="5040"/>
        </w:tabs>
        <w:rPr>
          <w:rFonts w:ascii="Times New Roman" w:hAnsi="Times New Roman"/>
        </w:rPr>
      </w:pPr>
    </w:p>
    <w:p w14:paraId="00BD9685" w14:textId="77777777" w:rsidR="00E74CE4" w:rsidRDefault="00F33D84">
      <w:pPr>
        <w:tabs>
          <w:tab w:val="left" w:pos="720"/>
          <w:tab w:val="left" w:pos="5040"/>
        </w:tabs>
        <w:ind w:right="53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punkter är givetvis inte tillämpliga på alla båtar. </w:t>
      </w:r>
    </w:p>
    <w:p w14:paraId="04441F6C" w14:textId="77777777" w:rsidR="00E74CE4" w:rsidRDefault="00F33D84">
      <w:pPr>
        <w:tabs>
          <w:tab w:val="left" w:pos="720"/>
          <w:tab w:val="left" w:pos="5040"/>
        </w:tabs>
        <w:ind w:right="539"/>
        <w:rPr>
          <w:rFonts w:ascii="Times New Roman" w:hAnsi="Times New Roman"/>
        </w:rPr>
      </w:pPr>
      <w:r>
        <w:rPr>
          <w:rFonts w:ascii="Times New Roman" w:hAnsi="Times New Roman"/>
        </w:rPr>
        <w:t>Drifttid gäller främst inombordsmotorer.</w:t>
      </w:r>
    </w:p>
    <w:p w14:paraId="44762111" w14:textId="77777777" w:rsidR="00E74CE4" w:rsidRDefault="00F33D84">
      <w:pPr>
        <w:tabs>
          <w:tab w:val="left" w:pos="720"/>
          <w:tab w:val="left" w:pos="5040"/>
        </w:tabs>
        <w:ind w:right="539"/>
        <w:rPr>
          <w:rFonts w:ascii="Times New Roman" w:hAnsi="Times New Roman"/>
        </w:rPr>
      </w:pPr>
      <w:r>
        <w:rPr>
          <w:rFonts w:ascii="Times New Roman" w:hAnsi="Times New Roman"/>
        </w:rPr>
        <w:t>I samband med besiktningen skall besiktningsmannen se kårens försäkringsbrev.</w:t>
      </w:r>
    </w:p>
    <w:p w14:paraId="02DF5C4F" w14:textId="77777777" w:rsidR="00E74CE4" w:rsidRDefault="00F33D84">
      <w:pPr>
        <w:tabs>
          <w:tab w:val="left" w:pos="720"/>
          <w:tab w:val="left" w:pos="5040"/>
        </w:tabs>
        <w:ind w:right="539"/>
        <w:rPr>
          <w:rFonts w:ascii="Times New Roman" w:hAnsi="Times New Roman"/>
        </w:rPr>
      </w:pPr>
      <w:r>
        <w:rPr>
          <w:rFonts w:ascii="Times New Roman" w:hAnsi="Times New Roman"/>
        </w:rPr>
        <w:t>Protokollet är utformat för att kunna användas även vid tillfällen då kåren lånar in båtar utifrån.</w:t>
      </w:r>
    </w:p>
    <w:p w14:paraId="4DE4EFBB" w14:textId="77777777" w:rsidR="00E74CE4" w:rsidRDefault="00E74CE4">
      <w:pPr>
        <w:tabs>
          <w:tab w:val="left" w:pos="720"/>
          <w:tab w:val="left" w:pos="5040"/>
        </w:tabs>
        <w:ind w:right="539"/>
        <w:rPr>
          <w:rFonts w:ascii="Times New Roman" w:hAnsi="Times New Roman"/>
        </w:rPr>
      </w:pPr>
    </w:p>
    <w:p w14:paraId="62CDB924" w14:textId="77777777" w:rsidR="00E74CE4" w:rsidRDefault="00F33D84">
      <w:pPr>
        <w:tabs>
          <w:tab w:val="left" w:pos="720"/>
          <w:tab w:val="left" w:pos="5040"/>
        </w:tabs>
        <w:ind w:right="53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Förklaringar av punkter i protokollet:</w:t>
      </w:r>
    </w:p>
    <w:p w14:paraId="0944939E" w14:textId="77777777" w:rsidR="00E74CE4" w:rsidRDefault="00E74CE4">
      <w:pPr>
        <w:tabs>
          <w:tab w:val="left" w:pos="520"/>
          <w:tab w:val="left" w:pos="5040"/>
        </w:tabs>
        <w:spacing w:line="360" w:lineRule="atLeast"/>
        <w:ind w:right="539"/>
        <w:rPr>
          <w:rFonts w:ascii="Times New Roman" w:hAnsi="Times New Roman"/>
        </w:rPr>
      </w:pPr>
    </w:p>
    <w:p w14:paraId="26DFB957" w14:textId="77777777" w:rsidR="00E74CE4" w:rsidRDefault="00F33D84">
      <w:pPr>
        <w:ind w:left="709" w:right="539" w:hanging="709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Propellerarrangemang.</w:t>
      </w:r>
      <w:r>
        <w:rPr>
          <w:rFonts w:ascii="Times New Roman" w:hAnsi="Times New Roman"/>
        </w:rPr>
        <w:br/>
        <w:t>Är det axel, inu-drev, utombordare eller vinkeldrev (S-drev).</w:t>
      </w:r>
    </w:p>
    <w:p w14:paraId="6FD60722" w14:textId="77777777" w:rsidR="00E74CE4" w:rsidRDefault="00F33D84">
      <w:pPr>
        <w:ind w:left="709" w:right="539" w:hanging="709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>Sittbrunn.</w:t>
      </w:r>
      <w:r>
        <w:rPr>
          <w:rFonts w:ascii="Times New Roman" w:hAnsi="Times New Roman"/>
        </w:rPr>
        <w:br/>
        <w:t>Om självlänsande, skall självlänsarna ha lättåtkomliga ventiler.</w:t>
      </w:r>
    </w:p>
    <w:p w14:paraId="00DC9CF7" w14:textId="77777777" w:rsidR="00E74CE4" w:rsidRDefault="00F33D84">
      <w:pPr>
        <w:ind w:left="709" w:right="539" w:hanging="709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>
        <w:rPr>
          <w:rFonts w:ascii="Times New Roman" w:hAnsi="Times New Roman"/>
        </w:rPr>
        <w:tab/>
        <w:t>Däcksvägare balkar och karvlar.</w:t>
      </w:r>
      <w:r>
        <w:rPr>
          <w:rFonts w:ascii="Times New Roman" w:hAnsi="Times New Roman"/>
        </w:rPr>
        <w:br/>
        <w:t>Balkar (Däcksbalkar) går tvärskepps, vägare (Däcksvägare) långskepps och karvel är knutpunkten som förbinder balkar och vägare vid en öppning i däck, t.ex sittbrunn eller uttag för ruffsidan.</w:t>
      </w:r>
    </w:p>
    <w:p w14:paraId="2A7E5BB7" w14:textId="77777777" w:rsidR="00E74CE4" w:rsidRDefault="00F33D84">
      <w:pPr>
        <w:ind w:left="709" w:right="539" w:hanging="709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>
        <w:rPr>
          <w:rFonts w:ascii="Times New Roman" w:hAnsi="Times New Roman"/>
        </w:rPr>
        <w:tab/>
        <w:t>Inredning.</w:t>
      </w:r>
      <w:r>
        <w:rPr>
          <w:rFonts w:ascii="Times New Roman" w:hAnsi="Times New Roman"/>
        </w:rPr>
        <w:br/>
        <w:t>Här kontrollerar man att inredningen är hel och sitter fast. Inga lösa lejdare eller kojer som brakar i hop.</w:t>
      </w:r>
    </w:p>
    <w:p w14:paraId="4C9146DC" w14:textId="77777777" w:rsidR="00E74CE4" w:rsidRDefault="00F33D84">
      <w:pPr>
        <w:ind w:left="709" w:right="539" w:hanging="709"/>
        <w:rPr>
          <w:rFonts w:ascii="Times New Roman" w:hAnsi="Times New Roman"/>
        </w:rPr>
      </w:pPr>
      <w:r>
        <w:rPr>
          <w:rFonts w:ascii="Times New Roman" w:hAnsi="Times New Roman"/>
        </w:rPr>
        <w:t>30.</w:t>
      </w:r>
      <w:r>
        <w:rPr>
          <w:rFonts w:ascii="Times New Roman" w:hAnsi="Times New Roman"/>
        </w:rPr>
        <w:tab/>
        <w:t>Kompass.</w:t>
      </w:r>
      <w:r>
        <w:rPr>
          <w:rFonts w:ascii="Times New Roman" w:hAnsi="Times New Roman"/>
        </w:rPr>
        <w:br/>
        <w:t>Skall visa rätt kurs där båten ligger förtöjd och reagera lätt om du sätter till en kniv eller annat magnetiskt föremål.</w:t>
      </w:r>
    </w:p>
    <w:p w14:paraId="7C5840EB" w14:textId="77777777" w:rsidR="00E74CE4" w:rsidRDefault="00F33D84">
      <w:pPr>
        <w:ind w:left="709" w:right="539" w:hanging="709"/>
        <w:rPr>
          <w:rFonts w:ascii="Times New Roman" w:hAnsi="Times New Roman"/>
        </w:rPr>
      </w:pPr>
      <w:r>
        <w:rPr>
          <w:rFonts w:ascii="Times New Roman" w:hAnsi="Times New Roman"/>
        </w:rPr>
        <w:t>34.</w:t>
      </w:r>
      <w:r>
        <w:rPr>
          <w:rFonts w:ascii="Times New Roman" w:hAnsi="Times New Roman"/>
        </w:rPr>
        <w:tab/>
        <w:t>Uppdaterad båtpärm.</w:t>
      </w:r>
      <w:r>
        <w:rPr>
          <w:rFonts w:ascii="Times New Roman" w:hAnsi="Times New Roman"/>
        </w:rPr>
        <w:br/>
        <w:t>Förvaras ombord, den skall minst innehålla beskrivning av båten och dess utrustning samt en telefonlista till kontaktpersoner vid nödsituationer.</w:t>
      </w:r>
    </w:p>
    <w:p w14:paraId="60BF7B8B" w14:textId="77777777" w:rsidR="00E74CE4" w:rsidRDefault="00F33D84">
      <w:pPr>
        <w:ind w:left="709" w:right="539" w:hanging="709"/>
        <w:rPr>
          <w:rFonts w:ascii="Times New Roman" w:hAnsi="Times New Roman"/>
        </w:rPr>
      </w:pPr>
      <w:r>
        <w:rPr>
          <w:rFonts w:ascii="Times New Roman" w:hAnsi="Times New Roman"/>
        </w:rPr>
        <w:t>43.</w:t>
      </w:r>
      <w:r>
        <w:rPr>
          <w:rFonts w:ascii="Times New Roman" w:hAnsi="Times New Roman"/>
        </w:rPr>
        <w:tab/>
        <w:t>Flytvästar.</w:t>
      </w:r>
      <w:r>
        <w:rPr>
          <w:rFonts w:ascii="Times New Roman" w:hAnsi="Times New Roman"/>
        </w:rPr>
        <w:br/>
        <w:t>Gäller endast om båten är försedd med egna flytvästar.</w:t>
      </w:r>
    </w:p>
    <w:p w14:paraId="2CF36D39" w14:textId="77777777" w:rsidR="00E74CE4" w:rsidRDefault="00F33D84">
      <w:pPr>
        <w:ind w:left="709" w:right="539" w:hanging="709"/>
        <w:rPr>
          <w:rFonts w:ascii="Times New Roman" w:hAnsi="Times New Roman"/>
        </w:rPr>
      </w:pPr>
      <w:r>
        <w:rPr>
          <w:rFonts w:ascii="Times New Roman" w:hAnsi="Times New Roman"/>
        </w:rPr>
        <w:t>52.</w:t>
      </w:r>
      <w:r>
        <w:rPr>
          <w:rFonts w:ascii="Times New Roman" w:hAnsi="Times New Roman"/>
        </w:rPr>
        <w:tab/>
        <w:t>Förtöjningsgods.</w:t>
      </w:r>
      <w:r>
        <w:rPr>
          <w:rFonts w:ascii="Times New Roman" w:hAnsi="Times New Roman"/>
        </w:rPr>
        <w:br/>
        <w:t>Frånsett förtöjningarna på ordinarie kajplats, får inga fasta ögon finnas på förtöjningsgodset.</w:t>
      </w:r>
    </w:p>
    <w:sectPr w:rsidR="00E74CE4">
      <w:headerReference w:type="even" r:id="rId8"/>
      <w:headerReference w:type="default" r:id="rId9"/>
      <w:footerReference w:type="default" r:id="rId10"/>
      <w:pgSz w:w="11879" w:h="16817"/>
      <w:pgMar w:top="1701" w:right="1134" w:bottom="567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7EDC9" w14:textId="77777777" w:rsidR="00E74CE4" w:rsidRDefault="00F33D84">
      <w:r>
        <w:separator/>
      </w:r>
    </w:p>
  </w:endnote>
  <w:endnote w:type="continuationSeparator" w:id="0">
    <w:p w14:paraId="3DAF933C" w14:textId="77777777" w:rsidR="00E74CE4" w:rsidRDefault="00F3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A2005" w14:textId="77777777" w:rsidR="00E74CE4" w:rsidRDefault="00F33D84">
    <w:pPr>
      <w:pStyle w:val="Sidfot"/>
      <w:rPr>
        <w:rFonts w:ascii="Arial" w:hAnsi="Arial"/>
        <w:sz w:val="16"/>
      </w:rPr>
    </w:pPr>
    <w:r>
      <w:rPr>
        <w:rFonts w:ascii="Arial" w:hAnsi="Arial"/>
        <w:sz w:val="16"/>
      </w:rPr>
      <w:t xml:space="preserve">Båtbesiktningsprotokoll för ruffade båtar under 12 meter Utgåva 1, 970309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1E280" w14:textId="77777777" w:rsidR="00E74CE4" w:rsidRDefault="00F33D84">
      <w:r>
        <w:separator/>
      </w:r>
    </w:p>
  </w:footnote>
  <w:footnote w:type="continuationSeparator" w:id="0">
    <w:p w14:paraId="08EDA945" w14:textId="77777777" w:rsidR="00E74CE4" w:rsidRDefault="00F33D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BB658" w14:textId="77777777" w:rsidR="00E74CE4" w:rsidRDefault="00F33D84">
    <w:pPr>
      <w:pStyle w:val="Sidhuvud"/>
      <w:framePr w:w="576" w:wrap="around" w:vAnchor="page" w:hAnchor="page" w:x="9440" w:y="957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CEF3A9E" w14:textId="77777777" w:rsidR="00E74CE4" w:rsidRDefault="00E74CE4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973F6" w14:textId="77777777" w:rsidR="00E74CE4" w:rsidRDefault="00F33D84">
    <w:pPr>
      <w:pStyle w:val="Sidhuvud"/>
      <w:jc w:val="center"/>
      <w:rPr>
        <w:rFonts w:ascii="Arial" w:hAnsi="Arial"/>
        <w:b/>
        <w:i/>
      </w:rPr>
    </w:pPr>
    <w:r>
      <w:rPr>
        <w:rFonts w:ascii="Arial" w:hAnsi="Arial"/>
        <w:b/>
        <w:i/>
        <w:sz w:val="28"/>
      </w:rPr>
      <w:t>Svenska Scoutförbundet</w:t>
    </w:r>
  </w:p>
  <w:p w14:paraId="4D625D89" w14:textId="77777777" w:rsidR="00E74CE4" w:rsidRDefault="00F33D84">
    <w:pPr>
      <w:pStyle w:val="Sidhuvud"/>
      <w:jc w:val="center"/>
      <w:rPr>
        <w:rFonts w:ascii="Arial" w:hAnsi="Arial"/>
        <w:b/>
        <w:i/>
      </w:rPr>
    </w:pPr>
    <w:r>
      <w:rPr>
        <w:rFonts w:ascii="Arial" w:hAnsi="Arial"/>
        <w:b/>
        <w:i/>
      </w:rPr>
      <w:t>Båtbesiktningsprotokoll för ruffade båtar under 12 meter.</w:t>
    </w:r>
  </w:p>
  <w:p w14:paraId="51AB4150" w14:textId="77777777" w:rsidR="00E74CE4" w:rsidRDefault="00E74CE4">
    <w:pPr>
      <w:pStyle w:val="Sidhuvud"/>
      <w:jc w:val="center"/>
      <w:rPr>
        <w:rFonts w:ascii="Arial" w:hAnsi="Arial"/>
        <w:b/>
        <w:i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2"/>
      <w:gridCol w:w="4252"/>
    </w:tblGrid>
    <w:tr w:rsidR="00E74CE4" w14:paraId="7DB5DE15" w14:textId="77777777">
      <w:tc>
        <w:tcPr>
          <w:tcW w:w="4252" w:type="dxa"/>
        </w:tcPr>
        <w:p w14:paraId="31F56D29" w14:textId="77777777" w:rsidR="00E74CE4" w:rsidRDefault="00F33D84">
          <w:pPr>
            <w:pStyle w:val="Sidhuvud"/>
            <w:rPr>
              <w:rFonts w:ascii="Arial" w:hAnsi="Arial"/>
              <w:b/>
              <w:i/>
            </w:rPr>
          </w:pPr>
          <w:r>
            <w:rPr>
              <w:rFonts w:ascii="Arial" w:hAnsi="Arial"/>
              <w:b/>
            </w:rPr>
            <w:t>Besiktningsdatum:</w:t>
          </w:r>
          <w:r>
            <w:rPr>
              <w:rFonts w:ascii="Arial" w:hAnsi="Arial"/>
              <w:sz w:val="18"/>
              <w:u w:val="dotted"/>
            </w:rPr>
            <w:t xml:space="preserve"> </w:t>
          </w:r>
        </w:p>
      </w:tc>
      <w:tc>
        <w:tcPr>
          <w:tcW w:w="4252" w:type="dxa"/>
        </w:tcPr>
        <w:p w14:paraId="2F69823B" w14:textId="77777777" w:rsidR="00E74CE4" w:rsidRDefault="00F33D84">
          <w:pPr>
            <w:pStyle w:val="Sidhuvud"/>
            <w:jc w:val="right"/>
            <w:rPr>
              <w:rFonts w:ascii="Arial" w:hAnsi="Arial"/>
              <w:b/>
              <w:i/>
            </w:rPr>
          </w:pPr>
          <w:r>
            <w:rPr>
              <w:rFonts w:ascii="Arial" w:hAnsi="Arial"/>
              <w:b/>
              <w:i/>
            </w:rPr>
            <w:t xml:space="preserve">sida </w:t>
          </w:r>
          <w:r>
            <w:rPr>
              <w:rFonts w:ascii="Arial" w:hAnsi="Arial"/>
              <w:b/>
              <w:i/>
            </w:rPr>
            <w:fldChar w:fldCharType="begin"/>
          </w:r>
          <w:r>
            <w:rPr>
              <w:rFonts w:ascii="Arial" w:hAnsi="Arial"/>
              <w:b/>
              <w:i/>
            </w:rPr>
            <w:instrText xml:space="preserve"> PAGE  \* MERGEFORMAT </w:instrText>
          </w:r>
          <w:r>
            <w:rPr>
              <w:rFonts w:ascii="Arial" w:hAnsi="Arial"/>
              <w:b/>
              <w:i/>
            </w:rPr>
            <w:fldChar w:fldCharType="separate"/>
          </w:r>
          <w:r w:rsidR="00401C9F">
            <w:rPr>
              <w:rFonts w:ascii="Arial" w:hAnsi="Arial"/>
              <w:b/>
              <w:i/>
            </w:rPr>
            <w:t>1</w:t>
          </w:r>
          <w:r>
            <w:rPr>
              <w:rFonts w:ascii="Arial" w:hAnsi="Arial"/>
              <w:b/>
              <w:i/>
            </w:rPr>
            <w:fldChar w:fldCharType="end"/>
          </w:r>
          <w:r>
            <w:rPr>
              <w:rFonts w:ascii="Arial" w:hAnsi="Arial"/>
              <w:b/>
              <w:i/>
            </w:rPr>
            <w:t>(</w:t>
          </w:r>
          <w:r>
            <w:rPr>
              <w:rFonts w:ascii="Arial" w:hAnsi="Arial"/>
              <w:b/>
              <w:i/>
            </w:rPr>
            <w:fldChar w:fldCharType="begin"/>
          </w:r>
          <w:r>
            <w:rPr>
              <w:rFonts w:ascii="Arial" w:hAnsi="Arial"/>
              <w:b/>
              <w:i/>
            </w:rPr>
            <w:instrText xml:space="preserve"> NUMPAGES  \* MERGEFORMAT </w:instrText>
          </w:r>
          <w:r>
            <w:rPr>
              <w:rFonts w:ascii="Arial" w:hAnsi="Arial"/>
              <w:b/>
              <w:i/>
            </w:rPr>
            <w:fldChar w:fldCharType="separate"/>
          </w:r>
          <w:r w:rsidR="00401C9F">
            <w:rPr>
              <w:rFonts w:ascii="Arial" w:hAnsi="Arial"/>
              <w:b/>
              <w:i/>
            </w:rPr>
            <w:t>4</w:t>
          </w:r>
          <w:r>
            <w:rPr>
              <w:rFonts w:ascii="Arial" w:hAnsi="Arial"/>
              <w:b/>
              <w:i/>
            </w:rPr>
            <w:fldChar w:fldCharType="end"/>
          </w:r>
          <w:r>
            <w:rPr>
              <w:rFonts w:ascii="Arial" w:hAnsi="Arial"/>
              <w:b/>
              <w:i/>
            </w:rPr>
            <w:t>)</w:t>
          </w:r>
        </w:p>
      </w:tc>
    </w:tr>
  </w:tbl>
  <w:p w14:paraId="4515C4DD" w14:textId="77777777" w:rsidR="00E74CE4" w:rsidRDefault="00E74CE4">
    <w:pPr>
      <w:pStyle w:val="Sidhuvud"/>
      <w:tabs>
        <w:tab w:val="left" w:pos="3300"/>
        <w:tab w:val="left" w:pos="7560"/>
      </w:tabs>
      <w:jc w:val="right"/>
      <w:rPr>
        <w:rFonts w:ascii="Arial" w:hAnsi="Arial"/>
        <w:b/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0BF"/>
    <w:multiLevelType w:val="singleLevel"/>
    <w:tmpl w:val="2C60D35E"/>
    <w:lvl w:ilvl="0">
      <w:start w:val="43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">
    <w:nsid w:val="454B1D35"/>
    <w:multiLevelType w:val="hybridMultilevel"/>
    <w:tmpl w:val="4AB0A91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730FCA"/>
    <w:multiLevelType w:val="singleLevel"/>
    <w:tmpl w:val="041D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732B0F5B"/>
    <w:multiLevelType w:val="singleLevel"/>
    <w:tmpl w:val="70EC7796"/>
    <w:lvl w:ilvl="0">
      <w:start w:val="40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1">
    <w:abstractNumId w:val="3"/>
  </w:num>
  <w:num w:numId="42">
    <w:abstractNumId w:val="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84"/>
    <w:rsid w:val="00401C9F"/>
    <w:rsid w:val="00E74CE4"/>
    <w:rsid w:val="00F3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3155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noProof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ypsnit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noProof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yp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664</Words>
  <Characters>3522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Fartygets namn: </vt:lpstr>
      <vt:lpstr>Fartygets namn: </vt:lpstr>
    </vt:vector>
  </TitlesOfParts>
  <Company>Tecator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Fartygets namn: </dc:title>
  <dc:subject/>
  <dc:creator>Björn Julius</dc:creator>
  <cp:keywords/>
  <dc:description/>
  <cp:lastModifiedBy>Björn Julius</cp:lastModifiedBy>
  <cp:revision>3</cp:revision>
  <cp:lastPrinted>2003-03-10T19:45:00Z</cp:lastPrinted>
  <dcterms:created xsi:type="dcterms:W3CDTF">2011-04-07T12:07:00Z</dcterms:created>
  <dcterms:modified xsi:type="dcterms:W3CDTF">2011-04-07T12:18:00Z</dcterms:modified>
</cp:coreProperties>
</file>